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7B816" w14:textId="310140E2" w:rsidR="00D60390" w:rsidRPr="004E2902" w:rsidRDefault="00D60390" w:rsidP="00D60390">
      <w:pPr>
        <w:jc w:val="center"/>
        <w:rPr>
          <w:rFonts w:ascii="Rams Lt" w:hAnsi="Rams Lt" w:cs="Arial"/>
          <w:sz w:val="22"/>
          <w:szCs w:val="22"/>
          <w:lang w:val="es-ES"/>
        </w:rPr>
      </w:pPr>
      <w:bookmarkStart w:id="0" w:name="_Hlk90315782"/>
    </w:p>
    <w:p w14:paraId="152E2CBD" w14:textId="08652177" w:rsidR="00D60390" w:rsidRDefault="00D60390" w:rsidP="00D60390">
      <w:pPr>
        <w:jc w:val="center"/>
        <w:rPr>
          <w:rFonts w:ascii="Rams Lt" w:hAnsi="Rams Lt"/>
          <w:b/>
          <w:sz w:val="36"/>
          <w:szCs w:val="36"/>
        </w:rPr>
      </w:pPr>
      <w:r>
        <w:rPr>
          <w:rFonts w:ascii="Rams Lt" w:hAnsi="Rams Lt"/>
          <w:b/>
          <w:sz w:val="36"/>
          <w:szCs w:val="36"/>
        </w:rPr>
        <w:t>M</w:t>
      </w:r>
      <w:r w:rsidR="00C723B5">
        <w:rPr>
          <w:rFonts w:ascii="Rams Lt" w:hAnsi="Rams Lt"/>
          <w:b/>
          <w:sz w:val="36"/>
          <w:szCs w:val="36"/>
        </w:rPr>
        <w:t>ovimentistas</w:t>
      </w:r>
      <w:r>
        <w:rPr>
          <w:rFonts w:ascii="Rams Lt" w:hAnsi="Rams Lt"/>
          <w:b/>
          <w:sz w:val="36"/>
          <w:szCs w:val="36"/>
        </w:rPr>
        <w:t xml:space="preserve"> abre diálogo sobre el futuro de la movilidad en las ciudades</w:t>
      </w:r>
    </w:p>
    <w:p w14:paraId="2777152B" w14:textId="77777777" w:rsidR="00D60390" w:rsidRPr="004E2902" w:rsidRDefault="00D60390" w:rsidP="00D60390">
      <w:pPr>
        <w:jc w:val="center"/>
        <w:rPr>
          <w:rFonts w:ascii="Rams Lt" w:hAnsi="Rams Lt"/>
          <w:b/>
          <w:sz w:val="36"/>
          <w:szCs w:val="36"/>
        </w:rPr>
      </w:pPr>
    </w:p>
    <w:p w14:paraId="1E73E98A" w14:textId="14D23865" w:rsidR="00D60390" w:rsidRPr="00921404" w:rsidRDefault="00D60390" w:rsidP="00D60390">
      <w:pPr>
        <w:pStyle w:val="Prrafodelista"/>
        <w:numPr>
          <w:ilvl w:val="0"/>
          <w:numId w:val="1"/>
        </w:numPr>
        <w:jc w:val="both"/>
        <w:rPr>
          <w:rFonts w:ascii="Rams Lt" w:hAnsi="Rams Lt"/>
          <w:i/>
          <w:iCs/>
        </w:rPr>
      </w:pPr>
      <w:r>
        <w:rPr>
          <w:rFonts w:ascii="Rams Lt" w:hAnsi="Rams Lt"/>
          <w:i/>
          <w:iCs/>
        </w:rPr>
        <w:t xml:space="preserve">A través de voces de </w:t>
      </w:r>
      <w:r w:rsidRPr="00921404">
        <w:rPr>
          <w:rFonts w:ascii="Rams Lt" w:hAnsi="Rams Lt"/>
          <w:i/>
          <w:iCs/>
        </w:rPr>
        <w:t xml:space="preserve">expertos de la movilidad </w:t>
      </w:r>
      <w:r>
        <w:rPr>
          <w:rFonts w:ascii="Rams Lt" w:hAnsi="Rams Lt"/>
          <w:i/>
          <w:iCs/>
        </w:rPr>
        <w:t xml:space="preserve">se debatió </w:t>
      </w:r>
      <w:r w:rsidRPr="00921404">
        <w:rPr>
          <w:rFonts w:ascii="Rams Lt" w:hAnsi="Rams Lt"/>
          <w:i/>
          <w:iCs/>
        </w:rPr>
        <w:t>sobre la</w:t>
      </w:r>
      <w:r w:rsidR="00EE779B">
        <w:rPr>
          <w:rFonts w:ascii="Rams Lt" w:hAnsi="Rams Lt"/>
          <w:i/>
          <w:iCs/>
        </w:rPr>
        <w:t xml:space="preserve">s tendencias </w:t>
      </w:r>
      <w:r w:rsidRPr="00921404">
        <w:rPr>
          <w:rFonts w:ascii="Rams Lt" w:hAnsi="Rams Lt"/>
          <w:i/>
          <w:iCs/>
        </w:rPr>
        <w:t>y la innovación como elementos para elevar el Factor ESGT</w:t>
      </w:r>
      <w:r>
        <w:rPr>
          <w:rFonts w:ascii="Rams Lt" w:hAnsi="Rams Lt"/>
          <w:i/>
          <w:iCs/>
        </w:rPr>
        <w:t xml:space="preserve"> </w:t>
      </w:r>
      <w:r w:rsidRPr="00921404">
        <w:rPr>
          <w:rFonts w:ascii="Rams Lt" w:hAnsi="Rams Lt"/>
          <w:i/>
          <w:iCs/>
        </w:rPr>
        <w:t>en la industria</w:t>
      </w:r>
      <w:r>
        <w:rPr>
          <w:rFonts w:ascii="Rams Lt" w:hAnsi="Rams Lt"/>
          <w:i/>
          <w:iCs/>
        </w:rPr>
        <w:t xml:space="preserve"> y su trascendencia en los próximos años</w:t>
      </w:r>
      <w:r w:rsidRPr="00921404">
        <w:rPr>
          <w:rFonts w:ascii="Rams Lt" w:hAnsi="Rams Lt"/>
          <w:i/>
          <w:iCs/>
        </w:rPr>
        <w:t>.</w:t>
      </w:r>
    </w:p>
    <w:p w14:paraId="5FD32195" w14:textId="77777777" w:rsidR="00D60390" w:rsidRPr="000D71A7" w:rsidRDefault="00D60390" w:rsidP="00D60390">
      <w:pPr>
        <w:rPr>
          <w:rFonts w:ascii="Rams Lt" w:hAnsi="Rams Lt"/>
          <w:sz w:val="22"/>
          <w:szCs w:val="22"/>
        </w:rPr>
      </w:pPr>
    </w:p>
    <w:p w14:paraId="41BC31C9" w14:textId="12CBE4F6" w:rsidR="00D60390" w:rsidRDefault="00D60390" w:rsidP="00D60390">
      <w:pPr>
        <w:jc w:val="both"/>
        <w:rPr>
          <w:rFonts w:ascii="Rams Lt" w:hAnsi="Rams Lt"/>
          <w:sz w:val="22"/>
          <w:szCs w:val="22"/>
        </w:rPr>
      </w:pPr>
      <w:r w:rsidRPr="00D11C7D">
        <w:rPr>
          <w:rFonts w:ascii="Rams Lt" w:hAnsi="Rams Lt"/>
          <w:b/>
          <w:sz w:val="22"/>
          <w:szCs w:val="22"/>
        </w:rPr>
        <w:t>Ciudad de México</w:t>
      </w:r>
      <w:r w:rsidRPr="00D11C7D">
        <w:rPr>
          <w:rFonts w:ascii="Rams Lt" w:hAnsi="Rams Lt"/>
          <w:b/>
          <w:bCs/>
          <w:sz w:val="22"/>
          <w:szCs w:val="22"/>
        </w:rPr>
        <w:t>,</w:t>
      </w:r>
      <w:r w:rsidR="00ED76D3">
        <w:rPr>
          <w:rFonts w:ascii="Rams Lt" w:hAnsi="Rams Lt"/>
          <w:b/>
          <w:bCs/>
          <w:sz w:val="22"/>
          <w:szCs w:val="22"/>
        </w:rPr>
        <w:t xml:space="preserve"> México,</w:t>
      </w:r>
      <w:r w:rsidRPr="00D11C7D">
        <w:rPr>
          <w:rFonts w:ascii="Rams Lt" w:hAnsi="Rams Lt"/>
          <w:b/>
          <w:bCs/>
          <w:sz w:val="22"/>
          <w:szCs w:val="22"/>
        </w:rPr>
        <w:t xml:space="preserve"> a</w:t>
      </w:r>
      <w:r w:rsidRPr="00D11C7D">
        <w:rPr>
          <w:rFonts w:ascii="Rams Lt" w:hAnsi="Rams Lt"/>
          <w:b/>
          <w:sz w:val="22"/>
          <w:szCs w:val="22"/>
        </w:rPr>
        <w:t xml:space="preserve"> </w:t>
      </w:r>
      <w:r w:rsidR="00E859DA">
        <w:rPr>
          <w:rFonts w:ascii="Rams Lt" w:hAnsi="Rams Lt"/>
          <w:b/>
          <w:sz w:val="22"/>
          <w:szCs w:val="22"/>
        </w:rPr>
        <w:t>1</w:t>
      </w:r>
      <w:r w:rsidR="00610BBA">
        <w:rPr>
          <w:rFonts w:ascii="Rams Lt" w:hAnsi="Rams Lt"/>
          <w:b/>
          <w:sz w:val="22"/>
          <w:szCs w:val="22"/>
        </w:rPr>
        <w:t>3</w:t>
      </w:r>
      <w:r w:rsidR="00E859DA">
        <w:rPr>
          <w:rFonts w:ascii="Rams Lt" w:hAnsi="Rams Lt"/>
          <w:b/>
          <w:sz w:val="22"/>
          <w:szCs w:val="22"/>
        </w:rPr>
        <w:t xml:space="preserve"> de diciembre</w:t>
      </w:r>
      <w:r w:rsidRPr="00D11C7D">
        <w:rPr>
          <w:rFonts w:ascii="Rams Lt" w:hAnsi="Rams Lt"/>
          <w:b/>
          <w:sz w:val="22"/>
          <w:szCs w:val="22"/>
        </w:rPr>
        <w:t xml:space="preserve"> del 2021.- </w:t>
      </w:r>
      <w:r w:rsidRPr="00D11C7D">
        <w:rPr>
          <w:rFonts w:ascii="Rams Lt" w:hAnsi="Rams Lt"/>
          <w:sz w:val="22"/>
          <w:szCs w:val="22"/>
        </w:rPr>
        <w:t xml:space="preserve">Para brindar nuevas perspectivas sobre la movilidad urbana, </w:t>
      </w:r>
      <w:r w:rsidRPr="00921404">
        <w:rPr>
          <w:rFonts w:ascii="Rams Lt" w:hAnsi="Rams Lt"/>
          <w:b/>
          <w:bCs/>
          <w:sz w:val="22"/>
          <w:szCs w:val="22"/>
        </w:rPr>
        <w:t>M</w:t>
      </w:r>
      <w:r w:rsidR="00C723B5">
        <w:rPr>
          <w:rFonts w:ascii="Rams Lt" w:hAnsi="Rams Lt"/>
          <w:b/>
          <w:bCs/>
          <w:sz w:val="22"/>
          <w:szCs w:val="22"/>
        </w:rPr>
        <w:t>ovimentistas</w:t>
      </w:r>
      <w:r w:rsidRPr="00D11C7D">
        <w:rPr>
          <w:rFonts w:ascii="Rams Lt" w:hAnsi="Rams Lt"/>
          <w:sz w:val="22"/>
          <w:szCs w:val="22"/>
        </w:rPr>
        <w:t xml:space="preserve">, </w:t>
      </w:r>
      <w:r>
        <w:rPr>
          <w:rFonts w:ascii="Rams Lt" w:hAnsi="Rams Lt"/>
          <w:sz w:val="22"/>
          <w:szCs w:val="22"/>
        </w:rPr>
        <w:t>el nuevo ecosistema digital de</w:t>
      </w:r>
      <w:r w:rsidRPr="00D11C7D">
        <w:rPr>
          <w:rFonts w:ascii="Rams Lt" w:hAnsi="Rams Lt"/>
          <w:sz w:val="22"/>
          <w:szCs w:val="22"/>
        </w:rPr>
        <w:t xml:space="preserve"> MOBILITY ADO, apuesta por la generación de diálogos </w:t>
      </w:r>
      <w:r w:rsidR="0099249A">
        <w:rPr>
          <w:rFonts w:ascii="Rams Lt" w:hAnsi="Rams Lt"/>
          <w:sz w:val="22"/>
          <w:szCs w:val="22"/>
        </w:rPr>
        <w:t>especializados</w:t>
      </w:r>
      <w:r>
        <w:rPr>
          <w:rFonts w:ascii="Rams Lt" w:hAnsi="Rams Lt"/>
          <w:sz w:val="22"/>
          <w:szCs w:val="22"/>
        </w:rPr>
        <w:t>, dedicados a</w:t>
      </w:r>
      <w:r w:rsidRPr="00D11C7D">
        <w:rPr>
          <w:rFonts w:ascii="Rams Lt" w:hAnsi="Rams Lt"/>
          <w:sz w:val="22"/>
          <w:szCs w:val="22"/>
        </w:rPr>
        <w:t xml:space="preserve"> mejorar el entendimiento de la forma en que las personas </w:t>
      </w:r>
      <w:r w:rsidR="00520722">
        <w:rPr>
          <w:rFonts w:ascii="Rams Lt" w:hAnsi="Rams Lt"/>
          <w:sz w:val="22"/>
          <w:szCs w:val="22"/>
        </w:rPr>
        <w:t>nos movemos</w:t>
      </w:r>
      <w:r w:rsidRPr="00D11C7D">
        <w:rPr>
          <w:rFonts w:ascii="Rams Lt" w:hAnsi="Rams Lt"/>
          <w:sz w:val="22"/>
          <w:szCs w:val="22"/>
        </w:rPr>
        <w:t xml:space="preserve"> por las principales metrópolis</w:t>
      </w:r>
      <w:r>
        <w:rPr>
          <w:rFonts w:ascii="Rams Lt" w:hAnsi="Rams Lt"/>
          <w:sz w:val="22"/>
          <w:szCs w:val="22"/>
        </w:rPr>
        <w:t xml:space="preserve"> del mundo, particularmente en América Latina</w:t>
      </w:r>
      <w:r w:rsidRPr="00D11C7D">
        <w:rPr>
          <w:rFonts w:ascii="Rams Lt" w:hAnsi="Rams Lt"/>
          <w:sz w:val="22"/>
          <w:szCs w:val="22"/>
        </w:rPr>
        <w:t xml:space="preserve">. </w:t>
      </w:r>
    </w:p>
    <w:p w14:paraId="6BCED1FF" w14:textId="77777777" w:rsidR="00D60390" w:rsidRDefault="00D60390" w:rsidP="00D60390">
      <w:pPr>
        <w:jc w:val="both"/>
        <w:rPr>
          <w:rFonts w:ascii="Rams Lt" w:hAnsi="Rams Lt"/>
          <w:sz w:val="22"/>
          <w:szCs w:val="22"/>
        </w:rPr>
      </w:pPr>
    </w:p>
    <w:p w14:paraId="1F5C51F6" w14:textId="42CB91F3" w:rsidR="00712408" w:rsidRPr="00712408" w:rsidRDefault="00D60390" w:rsidP="00712408">
      <w:pPr>
        <w:jc w:val="both"/>
        <w:rPr>
          <w:rFonts w:ascii="Rams Lt" w:hAnsi="Rams Lt"/>
          <w:sz w:val="22"/>
          <w:szCs w:val="22"/>
        </w:rPr>
      </w:pPr>
      <w:r w:rsidRPr="00921404">
        <w:rPr>
          <w:rFonts w:ascii="Rams Lt" w:hAnsi="Rams Lt"/>
          <w:sz w:val="22"/>
          <w:szCs w:val="22"/>
        </w:rPr>
        <w:t xml:space="preserve">A través de la mesa panel titulada </w:t>
      </w:r>
      <w:r w:rsidR="002E3F72">
        <w:rPr>
          <w:rFonts w:ascii="Rams Lt" w:hAnsi="Rams Lt"/>
          <w:sz w:val="22"/>
          <w:szCs w:val="22"/>
        </w:rPr>
        <w:t>“</w:t>
      </w:r>
      <w:r w:rsidR="002E3F72" w:rsidRPr="002E3F72">
        <w:rPr>
          <w:rFonts w:ascii="Rams Lt" w:hAnsi="Rams Lt"/>
          <w:sz w:val="22"/>
          <w:szCs w:val="22"/>
        </w:rPr>
        <w:t>Juntos avanzamos hacia la nueva movilidad en las ciudades</w:t>
      </w:r>
      <w:r w:rsidR="002E3F72">
        <w:rPr>
          <w:rFonts w:ascii="Rams Lt" w:hAnsi="Rams Lt"/>
          <w:sz w:val="22"/>
          <w:szCs w:val="22"/>
        </w:rPr>
        <w:t>:</w:t>
      </w:r>
      <w:r w:rsidR="002E3F72" w:rsidRPr="002E3F72">
        <w:rPr>
          <w:rFonts w:ascii="Rams Lt" w:hAnsi="Rams Lt"/>
          <w:sz w:val="22"/>
          <w:szCs w:val="22"/>
        </w:rPr>
        <w:t xml:space="preserve"> Las tendencias y la innovación como caminos estratégicos durante el 2022</w:t>
      </w:r>
      <w:r w:rsidRPr="00921404">
        <w:rPr>
          <w:rFonts w:ascii="Rams Lt" w:hAnsi="Rams Lt"/>
          <w:sz w:val="22"/>
          <w:szCs w:val="22"/>
        </w:rPr>
        <w:t>”</w:t>
      </w:r>
      <w:r>
        <w:rPr>
          <w:rFonts w:ascii="Rams Lt" w:hAnsi="Rams Lt"/>
          <w:sz w:val="22"/>
          <w:szCs w:val="22"/>
        </w:rPr>
        <w:t xml:space="preserve"> </w:t>
      </w:r>
      <w:r w:rsidR="007D7300">
        <w:rPr>
          <w:rFonts w:ascii="Rams Lt" w:hAnsi="Rams Lt"/>
          <w:sz w:val="22"/>
          <w:szCs w:val="22"/>
        </w:rPr>
        <w:t xml:space="preserve">se realizó </w:t>
      </w:r>
      <w:r w:rsidR="00712408">
        <w:rPr>
          <w:rFonts w:ascii="Rams Lt" w:hAnsi="Rams Lt"/>
          <w:sz w:val="22"/>
          <w:szCs w:val="22"/>
        </w:rPr>
        <w:t xml:space="preserve">un </w:t>
      </w:r>
      <w:r w:rsidR="00712408" w:rsidRPr="00712408">
        <w:rPr>
          <w:rFonts w:ascii="Rams Lt" w:hAnsi="Rams Lt"/>
          <w:sz w:val="22"/>
          <w:szCs w:val="22"/>
        </w:rPr>
        <w:t>ejercicio de conversación</w:t>
      </w:r>
      <w:r w:rsidR="007D7300">
        <w:rPr>
          <w:rFonts w:ascii="Rams Lt" w:hAnsi="Rams Lt"/>
          <w:sz w:val="22"/>
          <w:szCs w:val="22"/>
        </w:rPr>
        <w:t xml:space="preserve"> </w:t>
      </w:r>
      <w:r w:rsidR="00712408" w:rsidRPr="00712408">
        <w:rPr>
          <w:rFonts w:ascii="Rams Lt" w:hAnsi="Rams Lt"/>
          <w:sz w:val="22"/>
          <w:szCs w:val="22"/>
        </w:rPr>
        <w:t>que pr</w:t>
      </w:r>
      <w:r w:rsidR="00F0756E">
        <w:rPr>
          <w:rFonts w:ascii="Rams Lt" w:hAnsi="Rams Lt"/>
          <w:sz w:val="22"/>
          <w:szCs w:val="22"/>
        </w:rPr>
        <w:t>o</w:t>
      </w:r>
      <w:r w:rsidR="00712408" w:rsidRPr="00712408">
        <w:rPr>
          <w:rFonts w:ascii="Rams Lt" w:hAnsi="Rams Lt"/>
          <w:sz w:val="22"/>
          <w:szCs w:val="22"/>
        </w:rPr>
        <w:t>m</w:t>
      </w:r>
      <w:r w:rsidR="007D7300">
        <w:rPr>
          <w:rFonts w:ascii="Rams Lt" w:hAnsi="Rams Lt"/>
          <w:sz w:val="22"/>
          <w:szCs w:val="22"/>
        </w:rPr>
        <w:t>o</w:t>
      </w:r>
      <w:r w:rsidR="00712408" w:rsidRPr="00712408">
        <w:rPr>
          <w:rFonts w:ascii="Rams Lt" w:hAnsi="Rams Lt"/>
          <w:sz w:val="22"/>
          <w:szCs w:val="22"/>
        </w:rPr>
        <w:t>v</w:t>
      </w:r>
      <w:r w:rsidR="007D7300">
        <w:rPr>
          <w:rFonts w:ascii="Rams Lt" w:hAnsi="Rams Lt"/>
          <w:sz w:val="22"/>
          <w:szCs w:val="22"/>
        </w:rPr>
        <w:t>ió</w:t>
      </w:r>
      <w:r w:rsidR="00712408" w:rsidRPr="00712408">
        <w:rPr>
          <w:rFonts w:ascii="Rams Lt" w:hAnsi="Rams Lt"/>
          <w:sz w:val="22"/>
          <w:szCs w:val="22"/>
        </w:rPr>
        <w:t xml:space="preserve"> el debate acerca de la evolución del transporte compartido y sus procesos de desarrollo e investigación para crear sistemas más eficientes e inteligentes</w:t>
      </w:r>
      <w:r w:rsidR="005B2002">
        <w:rPr>
          <w:rFonts w:ascii="Rams Lt" w:hAnsi="Rams Lt"/>
          <w:sz w:val="22"/>
          <w:szCs w:val="22"/>
        </w:rPr>
        <w:t>.</w:t>
      </w:r>
    </w:p>
    <w:p w14:paraId="785B05A4" w14:textId="43340ACC" w:rsidR="00D60390" w:rsidRDefault="00D60390" w:rsidP="00D60390">
      <w:pPr>
        <w:jc w:val="both"/>
        <w:rPr>
          <w:rFonts w:ascii="Rams Lt" w:hAnsi="Rams Lt"/>
          <w:sz w:val="22"/>
          <w:szCs w:val="22"/>
        </w:rPr>
      </w:pPr>
      <w:r>
        <w:rPr>
          <w:rFonts w:ascii="Rams Lt" w:hAnsi="Rams Lt"/>
          <w:sz w:val="22"/>
          <w:szCs w:val="22"/>
        </w:rPr>
        <w:t xml:space="preserve"> </w:t>
      </w:r>
    </w:p>
    <w:p w14:paraId="7669B9D1" w14:textId="61D86A1E" w:rsidR="00D60390" w:rsidRPr="005B2002" w:rsidRDefault="00D60390" w:rsidP="00D60390">
      <w:pPr>
        <w:jc w:val="both"/>
        <w:rPr>
          <w:rFonts w:ascii="Rams Lt" w:hAnsi="Rams Lt"/>
          <w:i/>
          <w:iCs/>
          <w:sz w:val="22"/>
          <w:szCs w:val="22"/>
        </w:rPr>
      </w:pPr>
      <w:r>
        <w:rPr>
          <w:rFonts w:ascii="Rams Lt" w:hAnsi="Rams Lt"/>
          <w:sz w:val="22"/>
          <w:szCs w:val="22"/>
        </w:rPr>
        <w:t xml:space="preserve">Juan Carlos Abascal, director </w:t>
      </w:r>
      <w:r w:rsidR="005B2002">
        <w:rPr>
          <w:rFonts w:ascii="Rams Lt" w:hAnsi="Rams Lt"/>
          <w:sz w:val="22"/>
          <w:szCs w:val="22"/>
        </w:rPr>
        <w:t>c</w:t>
      </w:r>
      <w:r>
        <w:rPr>
          <w:rFonts w:ascii="Rams Lt" w:hAnsi="Rams Lt"/>
          <w:sz w:val="22"/>
          <w:szCs w:val="22"/>
        </w:rPr>
        <w:t xml:space="preserve">orporativo de </w:t>
      </w:r>
      <w:r w:rsidR="005B2002">
        <w:rPr>
          <w:rFonts w:ascii="Rams Lt" w:hAnsi="Rams Lt"/>
          <w:sz w:val="22"/>
          <w:szCs w:val="22"/>
        </w:rPr>
        <w:t>So</w:t>
      </w:r>
      <w:r>
        <w:rPr>
          <w:rFonts w:ascii="Rams Lt" w:hAnsi="Rams Lt"/>
          <w:sz w:val="22"/>
          <w:szCs w:val="22"/>
        </w:rPr>
        <w:t xml:space="preserve">luciones de Movilidad </w:t>
      </w:r>
      <w:proofErr w:type="spellStart"/>
      <w:r>
        <w:rPr>
          <w:rFonts w:ascii="Rams Lt" w:hAnsi="Rams Lt"/>
          <w:sz w:val="22"/>
          <w:szCs w:val="22"/>
        </w:rPr>
        <w:t>LatAm</w:t>
      </w:r>
      <w:proofErr w:type="spellEnd"/>
      <w:r>
        <w:rPr>
          <w:rFonts w:ascii="Rams Lt" w:hAnsi="Rams Lt"/>
          <w:sz w:val="22"/>
          <w:szCs w:val="22"/>
        </w:rPr>
        <w:t xml:space="preserve"> en MOBILITY ADO, determinó que </w:t>
      </w:r>
      <w:r w:rsidR="00726BF4" w:rsidRPr="00726BF4">
        <w:rPr>
          <w:rFonts w:ascii="Rams Lt" w:hAnsi="Rams Lt"/>
          <w:sz w:val="22"/>
          <w:szCs w:val="22"/>
        </w:rPr>
        <w:t>“</w:t>
      </w:r>
      <w:r w:rsidR="00726BF4" w:rsidRPr="005B2002">
        <w:rPr>
          <w:rFonts w:ascii="Rams Lt" w:hAnsi="Rams Lt"/>
          <w:i/>
          <w:iCs/>
          <w:sz w:val="22"/>
          <w:szCs w:val="22"/>
        </w:rPr>
        <w:t xml:space="preserve">el futuro de la movilidad suma valor a partir del potencial de las dinámicas competitivas orientadas a la adopción de propuestas de valor para sus públicos estratégicos, como lo es la atención a los elementos medioambientales, tecnológicos, sociales, de gobernanza, que vienen implícitos dentro del factor ESGT, que rige la estrategia de </w:t>
      </w:r>
      <w:r w:rsidR="0008037B">
        <w:rPr>
          <w:rFonts w:ascii="Rams Lt" w:hAnsi="Rams Lt"/>
          <w:i/>
          <w:iCs/>
          <w:sz w:val="22"/>
          <w:szCs w:val="22"/>
        </w:rPr>
        <w:t>nuestra</w:t>
      </w:r>
      <w:r w:rsidR="00726BF4" w:rsidRPr="005B2002">
        <w:rPr>
          <w:rFonts w:ascii="Rams Lt" w:hAnsi="Rams Lt"/>
          <w:i/>
          <w:iCs/>
          <w:sz w:val="22"/>
          <w:szCs w:val="22"/>
        </w:rPr>
        <w:t xml:space="preserve"> compañía</w:t>
      </w:r>
      <w:r w:rsidR="0008037B">
        <w:rPr>
          <w:rFonts w:ascii="Rams Lt" w:hAnsi="Rams Lt"/>
          <w:i/>
          <w:iCs/>
          <w:sz w:val="22"/>
          <w:szCs w:val="22"/>
        </w:rPr>
        <w:t>”.</w:t>
      </w:r>
      <w:r w:rsidRPr="005B2002">
        <w:rPr>
          <w:rFonts w:ascii="Rams Lt" w:hAnsi="Rams Lt"/>
          <w:i/>
          <w:iCs/>
          <w:sz w:val="22"/>
          <w:szCs w:val="22"/>
        </w:rPr>
        <w:t xml:space="preserve"> </w:t>
      </w:r>
    </w:p>
    <w:p w14:paraId="510A84F4" w14:textId="77777777" w:rsidR="00D60390" w:rsidRDefault="00D60390" w:rsidP="00D60390">
      <w:pPr>
        <w:jc w:val="both"/>
        <w:rPr>
          <w:rFonts w:ascii="Rams Lt" w:hAnsi="Rams Lt"/>
          <w:sz w:val="22"/>
          <w:szCs w:val="22"/>
        </w:rPr>
      </w:pPr>
    </w:p>
    <w:p w14:paraId="1B9B7290" w14:textId="61D44378" w:rsidR="00D60390" w:rsidRPr="0008037B" w:rsidRDefault="00D60390" w:rsidP="00D60390">
      <w:pPr>
        <w:jc w:val="both"/>
        <w:rPr>
          <w:rFonts w:ascii="Rams Lt" w:hAnsi="Rams Lt"/>
          <w:i/>
          <w:iCs/>
          <w:sz w:val="22"/>
          <w:szCs w:val="22"/>
        </w:rPr>
      </w:pPr>
      <w:r>
        <w:rPr>
          <w:rFonts w:ascii="Rams Lt" w:hAnsi="Rams Lt"/>
          <w:sz w:val="22"/>
          <w:szCs w:val="22"/>
        </w:rPr>
        <w:t>Asimismo, Abascal Álvarez precisó que “</w:t>
      </w:r>
      <w:r w:rsidRPr="0008037B">
        <w:rPr>
          <w:rFonts w:ascii="Rams Lt" w:hAnsi="Rams Lt"/>
          <w:i/>
          <w:iCs/>
          <w:sz w:val="22"/>
          <w:szCs w:val="22"/>
        </w:rPr>
        <w:t xml:space="preserve">la transformación trae consigo </w:t>
      </w:r>
      <w:r w:rsidR="0008037B">
        <w:rPr>
          <w:rFonts w:ascii="Rams Lt" w:hAnsi="Rams Lt"/>
          <w:i/>
          <w:iCs/>
          <w:sz w:val="22"/>
          <w:szCs w:val="22"/>
        </w:rPr>
        <w:t>implementar las</w:t>
      </w:r>
      <w:r w:rsidRPr="0008037B">
        <w:rPr>
          <w:rFonts w:ascii="Rams Lt" w:hAnsi="Rams Lt"/>
          <w:i/>
          <w:iCs/>
          <w:sz w:val="22"/>
          <w:szCs w:val="22"/>
        </w:rPr>
        <w:t xml:space="preserve"> mega tendencias, como es la automatización de vehículos de grandes dimensiones, como fue el caso de AutoMost, la prueba piloto de un autobús autónomo en Europa, que revolucionó las estructuras </w:t>
      </w:r>
      <w:r w:rsidR="009C0EFA">
        <w:rPr>
          <w:rFonts w:ascii="Rams Lt" w:hAnsi="Rams Lt"/>
          <w:i/>
          <w:iCs/>
          <w:sz w:val="22"/>
          <w:szCs w:val="22"/>
        </w:rPr>
        <w:t>marcando</w:t>
      </w:r>
      <w:r w:rsidRPr="0008037B">
        <w:rPr>
          <w:rFonts w:ascii="Rams Lt" w:hAnsi="Rams Lt"/>
          <w:i/>
          <w:iCs/>
          <w:sz w:val="22"/>
          <w:szCs w:val="22"/>
        </w:rPr>
        <w:t xml:space="preserve"> un precedente”.</w:t>
      </w:r>
    </w:p>
    <w:p w14:paraId="3586C3B2" w14:textId="77777777" w:rsidR="00D60390" w:rsidRDefault="00D60390" w:rsidP="00D60390">
      <w:pPr>
        <w:jc w:val="both"/>
        <w:rPr>
          <w:rFonts w:ascii="Rams Lt" w:hAnsi="Rams Lt"/>
          <w:sz w:val="22"/>
          <w:szCs w:val="22"/>
        </w:rPr>
      </w:pPr>
    </w:p>
    <w:p w14:paraId="0E0E6526" w14:textId="006855C6" w:rsidR="00D60390" w:rsidRDefault="00D60390" w:rsidP="00D60390">
      <w:pPr>
        <w:jc w:val="both"/>
        <w:rPr>
          <w:rFonts w:ascii="Rams Lt" w:hAnsi="Rams Lt"/>
          <w:sz w:val="22"/>
          <w:szCs w:val="22"/>
        </w:rPr>
      </w:pPr>
      <w:r>
        <w:rPr>
          <w:rFonts w:ascii="Rams Lt" w:hAnsi="Rams Lt"/>
          <w:sz w:val="22"/>
          <w:szCs w:val="22"/>
        </w:rPr>
        <w:t xml:space="preserve">Derivado de las nuevas tecnologías de propulsión como la electromovilidad de modelos de movilidad compartida, </w:t>
      </w:r>
      <w:r w:rsidR="00252585">
        <w:rPr>
          <w:rFonts w:ascii="Rams Lt" w:hAnsi="Rams Lt"/>
          <w:sz w:val="22"/>
          <w:szCs w:val="22"/>
        </w:rPr>
        <w:t>Santiago Alanís,</w:t>
      </w:r>
      <w:r>
        <w:rPr>
          <w:rFonts w:ascii="Rams Lt" w:hAnsi="Rams Lt"/>
          <w:sz w:val="22"/>
          <w:szCs w:val="22"/>
        </w:rPr>
        <w:t xml:space="preserve"> gerente </w:t>
      </w:r>
      <w:r w:rsidR="009C0EFA">
        <w:rPr>
          <w:rFonts w:ascii="Rams Lt" w:hAnsi="Rams Lt"/>
          <w:sz w:val="22"/>
          <w:szCs w:val="22"/>
        </w:rPr>
        <w:t xml:space="preserve">general </w:t>
      </w:r>
      <w:r w:rsidR="00252585">
        <w:rPr>
          <w:rFonts w:ascii="Rams Lt" w:hAnsi="Rams Lt"/>
          <w:sz w:val="22"/>
          <w:szCs w:val="22"/>
        </w:rPr>
        <w:t>de CITI</w:t>
      </w:r>
      <w:r w:rsidR="009C0EFA">
        <w:rPr>
          <w:rFonts w:ascii="Rams Lt" w:hAnsi="Rams Lt"/>
          <w:sz w:val="22"/>
          <w:szCs w:val="22"/>
        </w:rPr>
        <w:t xml:space="preserve">, </w:t>
      </w:r>
      <w:r>
        <w:rPr>
          <w:rFonts w:ascii="Rams Lt" w:hAnsi="Rams Lt"/>
          <w:sz w:val="22"/>
          <w:szCs w:val="22"/>
        </w:rPr>
        <w:t>expresó que “</w:t>
      </w:r>
      <w:r w:rsidRPr="000012AB">
        <w:rPr>
          <w:rFonts w:ascii="Rams Lt" w:hAnsi="Rams Lt"/>
          <w:i/>
          <w:iCs/>
          <w:sz w:val="22"/>
          <w:szCs w:val="22"/>
        </w:rPr>
        <w:t>la colaboración a través de actores gubernamentales permite acelerar el paso para mejorar la calidad de vida de los ciudadanos por medio de la movilidad</w:t>
      </w:r>
      <w:r>
        <w:rPr>
          <w:rFonts w:ascii="Rams Lt" w:hAnsi="Rams Lt"/>
          <w:i/>
          <w:iCs/>
          <w:sz w:val="22"/>
          <w:szCs w:val="22"/>
        </w:rPr>
        <w:t>”</w:t>
      </w:r>
      <w:r>
        <w:rPr>
          <w:rFonts w:ascii="Rams Lt" w:hAnsi="Rams Lt"/>
          <w:sz w:val="22"/>
          <w:szCs w:val="22"/>
        </w:rPr>
        <w:t xml:space="preserve">; al ejemplificar </w:t>
      </w:r>
      <w:r w:rsidR="00D5619D">
        <w:rPr>
          <w:rFonts w:ascii="Rams Lt" w:hAnsi="Rams Lt"/>
          <w:sz w:val="22"/>
          <w:szCs w:val="22"/>
        </w:rPr>
        <w:t>la integración con éxito</w:t>
      </w:r>
      <w:r>
        <w:rPr>
          <w:rFonts w:ascii="Rams Lt" w:hAnsi="Rams Lt"/>
          <w:sz w:val="22"/>
          <w:szCs w:val="22"/>
        </w:rPr>
        <w:t xml:space="preserve"> de las </w:t>
      </w:r>
      <w:r w:rsidR="00D5619D">
        <w:rPr>
          <w:rFonts w:ascii="Rams Lt" w:hAnsi="Rams Lt"/>
          <w:sz w:val="22"/>
          <w:szCs w:val="22"/>
        </w:rPr>
        <w:t xml:space="preserve">primeras </w:t>
      </w:r>
      <w:r>
        <w:rPr>
          <w:rFonts w:ascii="Rams Lt" w:hAnsi="Rams Lt"/>
          <w:sz w:val="22"/>
          <w:szCs w:val="22"/>
        </w:rPr>
        <w:t xml:space="preserve">diez unidades de Metrobús Eléctrico </w:t>
      </w:r>
      <w:r w:rsidR="00D5619D">
        <w:rPr>
          <w:rFonts w:ascii="Rams Lt" w:hAnsi="Rams Lt"/>
          <w:sz w:val="22"/>
          <w:szCs w:val="22"/>
        </w:rPr>
        <w:t>que recorre</w:t>
      </w:r>
      <w:r>
        <w:rPr>
          <w:rFonts w:ascii="Rams Lt" w:hAnsi="Rams Lt"/>
          <w:sz w:val="22"/>
          <w:szCs w:val="22"/>
        </w:rPr>
        <w:t xml:space="preserve">n la Ciudad de México. </w:t>
      </w:r>
    </w:p>
    <w:p w14:paraId="594B2258" w14:textId="77777777" w:rsidR="00D60390" w:rsidRPr="00921404" w:rsidRDefault="00D60390" w:rsidP="00D60390">
      <w:pPr>
        <w:jc w:val="both"/>
        <w:rPr>
          <w:rFonts w:ascii="Rams Lt" w:hAnsi="Rams Lt"/>
          <w:sz w:val="22"/>
          <w:szCs w:val="22"/>
        </w:rPr>
      </w:pPr>
    </w:p>
    <w:p w14:paraId="433CCBCD" w14:textId="16AAF444" w:rsidR="00D60390" w:rsidRDefault="00D60390" w:rsidP="00D60390">
      <w:pPr>
        <w:jc w:val="both"/>
        <w:rPr>
          <w:rFonts w:ascii="Rams Lt" w:hAnsi="Rams Lt"/>
          <w:sz w:val="22"/>
          <w:szCs w:val="22"/>
        </w:rPr>
      </w:pPr>
      <w:r>
        <w:rPr>
          <w:rFonts w:ascii="Rams Lt" w:hAnsi="Rams Lt"/>
          <w:sz w:val="22"/>
          <w:szCs w:val="22"/>
        </w:rPr>
        <w:t xml:space="preserve">Con base en las visiones alrededor de los nuevos desafíos de la movilidad global y la sustentabilidad urbana, Jorge </w:t>
      </w:r>
      <w:r w:rsidR="00612742">
        <w:rPr>
          <w:rFonts w:ascii="Rams Lt" w:hAnsi="Rams Lt"/>
          <w:sz w:val="22"/>
          <w:szCs w:val="22"/>
        </w:rPr>
        <w:t xml:space="preserve">A. </w:t>
      </w:r>
      <w:r>
        <w:rPr>
          <w:rFonts w:ascii="Rams Lt" w:hAnsi="Rams Lt"/>
          <w:sz w:val="22"/>
          <w:szCs w:val="22"/>
        </w:rPr>
        <w:t>Suárez</w:t>
      </w:r>
      <w:r w:rsidR="00612742">
        <w:rPr>
          <w:rFonts w:ascii="Rams Lt" w:hAnsi="Rams Lt"/>
          <w:sz w:val="22"/>
          <w:szCs w:val="22"/>
        </w:rPr>
        <w:t xml:space="preserve"> Velandia</w:t>
      </w:r>
      <w:r>
        <w:rPr>
          <w:rFonts w:ascii="Rams Lt" w:hAnsi="Rams Lt"/>
          <w:sz w:val="22"/>
          <w:szCs w:val="22"/>
        </w:rPr>
        <w:t xml:space="preserve">, director </w:t>
      </w:r>
      <w:r w:rsidR="00567971">
        <w:rPr>
          <w:rFonts w:ascii="Rams Lt" w:hAnsi="Rams Lt"/>
          <w:sz w:val="22"/>
          <w:szCs w:val="22"/>
        </w:rPr>
        <w:t>c</w:t>
      </w:r>
      <w:r>
        <w:rPr>
          <w:rFonts w:ascii="Rams Lt" w:hAnsi="Rams Lt"/>
          <w:sz w:val="22"/>
          <w:szCs w:val="22"/>
        </w:rPr>
        <w:t xml:space="preserve">omercial de VEMO, </w:t>
      </w:r>
      <w:r w:rsidR="00941009" w:rsidRPr="00941009">
        <w:rPr>
          <w:rFonts w:ascii="Rams Lt" w:hAnsi="Rams Lt"/>
          <w:sz w:val="22"/>
          <w:szCs w:val="22"/>
        </w:rPr>
        <w:t xml:space="preserve">empresa mexicana pionera en la implementación de soluciones integrales de electromovilidad, señaló </w:t>
      </w:r>
      <w:r w:rsidR="00941009" w:rsidRPr="00941009">
        <w:rPr>
          <w:rFonts w:ascii="Rams Lt" w:hAnsi="Rams Lt"/>
          <w:sz w:val="22"/>
          <w:szCs w:val="22"/>
        </w:rPr>
        <w:lastRenderedPageBreak/>
        <w:t xml:space="preserve">que las </w:t>
      </w:r>
      <w:r w:rsidR="00612742" w:rsidRPr="00612742">
        <w:rPr>
          <w:rFonts w:ascii="Rams Lt" w:hAnsi="Rams Lt"/>
          <w:sz w:val="22"/>
          <w:szCs w:val="22"/>
        </w:rPr>
        <w:t>Ciudades Inteligentes</w:t>
      </w:r>
      <w:r w:rsidR="00941009" w:rsidRPr="00941009">
        <w:rPr>
          <w:rFonts w:ascii="Rams Lt" w:hAnsi="Rams Lt"/>
          <w:sz w:val="22"/>
          <w:szCs w:val="22"/>
        </w:rPr>
        <w:t xml:space="preserve"> traen consigo un cambio sistemático con la llegada de nuevos jugadores en el sistema.</w:t>
      </w:r>
    </w:p>
    <w:p w14:paraId="37699824" w14:textId="77777777" w:rsidR="007D7300" w:rsidRDefault="007D7300" w:rsidP="00D60390">
      <w:pPr>
        <w:jc w:val="both"/>
        <w:rPr>
          <w:rFonts w:ascii="Rams Lt" w:hAnsi="Rams Lt"/>
          <w:sz w:val="22"/>
          <w:szCs w:val="22"/>
        </w:rPr>
      </w:pPr>
    </w:p>
    <w:p w14:paraId="1340ED1E" w14:textId="0F8FBC8F" w:rsidR="00AC1841" w:rsidRDefault="00820723" w:rsidP="00D60390">
      <w:pPr>
        <w:rPr>
          <w:rFonts w:ascii="Rams Lt" w:hAnsi="Rams Lt"/>
          <w:sz w:val="22"/>
          <w:szCs w:val="22"/>
        </w:rPr>
      </w:pPr>
      <w:r w:rsidRPr="00820723">
        <w:rPr>
          <w:rFonts w:ascii="Rams Lt" w:hAnsi="Rams Lt"/>
          <w:sz w:val="22"/>
          <w:szCs w:val="22"/>
        </w:rPr>
        <w:t xml:space="preserve">A través de Movimentistas, espacio creado por MOBILITY ADO, se sustenta la experiencia </w:t>
      </w:r>
      <w:r w:rsidR="00D60390">
        <w:rPr>
          <w:rFonts w:ascii="Rams Lt" w:hAnsi="Rams Lt"/>
          <w:sz w:val="22"/>
          <w:szCs w:val="22"/>
        </w:rPr>
        <w:t>que antecede con más de 80 años de trayectoria de una compañía mexicana líder en la movilidad integral, y que ahora incide en su propósito por incrementar la narrativa y el dinamismo de las conversaciones sobre los sectores del movimiento.</w:t>
      </w:r>
    </w:p>
    <w:p w14:paraId="6C9200D4" w14:textId="77777777" w:rsidR="00472682" w:rsidRDefault="00472682" w:rsidP="00D60390">
      <w:pPr>
        <w:rPr>
          <w:rFonts w:ascii="Rams Lt" w:hAnsi="Rams Lt"/>
          <w:sz w:val="22"/>
          <w:szCs w:val="22"/>
        </w:rPr>
      </w:pPr>
    </w:p>
    <w:p w14:paraId="247E7207" w14:textId="77777777" w:rsidR="00472682" w:rsidRDefault="00472682" w:rsidP="00472682">
      <w:pPr>
        <w:jc w:val="center"/>
        <w:rPr>
          <w:rFonts w:ascii="Rams Lt" w:hAnsi="Rams Lt"/>
          <w:sz w:val="22"/>
          <w:szCs w:val="22"/>
        </w:rPr>
      </w:pPr>
    </w:p>
    <w:p w14:paraId="0DC93C45" w14:textId="2FF49773" w:rsidR="00472682" w:rsidRDefault="00472682" w:rsidP="00472682">
      <w:pPr>
        <w:jc w:val="center"/>
        <w:rPr>
          <w:rFonts w:ascii="Rams Lt" w:hAnsi="Rams Lt"/>
          <w:sz w:val="22"/>
          <w:szCs w:val="22"/>
        </w:rPr>
      </w:pPr>
      <w:r>
        <w:rPr>
          <w:rFonts w:ascii="Rams Lt" w:hAnsi="Rams Lt"/>
          <w:sz w:val="22"/>
          <w:szCs w:val="22"/>
        </w:rPr>
        <w:t>0o0o0</w:t>
      </w:r>
    </w:p>
    <w:p w14:paraId="0A7B535D" w14:textId="77777777" w:rsidR="007446A1" w:rsidRPr="00612742" w:rsidRDefault="007446A1" w:rsidP="007446A1">
      <w:pPr>
        <w:jc w:val="both"/>
        <w:rPr>
          <w:rFonts w:ascii="Rams Lt" w:hAnsi="Rams Lt" w:cs="Arial"/>
          <w:b/>
          <w:bCs/>
          <w:color w:val="7F7F7F"/>
          <w:sz w:val="20"/>
          <w:szCs w:val="20"/>
          <w:shd w:val="clear" w:color="auto" w:fill="FFFFFF"/>
        </w:rPr>
      </w:pPr>
    </w:p>
    <w:p w14:paraId="1B59464B" w14:textId="77777777" w:rsidR="007446A1" w:rsidRPr="007446A1" w:rsidRDefault="007446A1" w:rsidP="007446A1">
      <w:pPr>
        <w:rPr>
          <w:rFonts w:ascii="Rams Lt" w:hAnsi="Rams Lt"/>
          <w:b/>
          <w:color w:val="000000"/>
          <w:sz w:val="20"/>
          <w:szCs w:val="20"/>
          <w:shd w:val="clear" w:color="auto" w:fill="FFFFFF"/>
        </w:rPr>
      </w:pPr>
    </w:p>
    <w:p w14:paraId="4AEA597A" w14:textId="77777777" w:rsidR="007446A1" w:rsidRPr="002710A5" w:rsidRDefault="007446A1" w:rsidP="007446A1">
      <w:pPr>
        <w:rPr>
          <w:rFonts w:ascii="Rams Lt" w:hAnsi="Rams Lt"/>
          <w:b/>
          <w:color w:val="000000"/>
          <w:sz w:val="20"/>
          <w:szCs w:val="20"/>
          <w:shd w:val="clear" w:color="auto" w:fill="FFFFFF"/>
        </w:rPr>
      </w:pPr>
      <w:r w:rsidRPr="002710A5">
        <w:rPr>
          <w:rFonts w:ascii="Rams Lt" w:hAnsi="Rams Lt"/>
          <w:b/>
          <w:color w:val="000000"/>
          <w:sz w:val="20"/>
          <w:szCs w:val="20"/>
          <w:shd w:val="clear" w:color="auto" w:fill="FFFFFF"/>
        </w:rPr>
        <w:t xml:space="preserve">Acerca de </w:t>
      </w:r>
      <w:r w:rsidRPr="002710A5">
        <w:rPr>
          <w:rFonts w:ascii="Rams Lt" w:hAnsi="Rams Lt"/>
          <w:b/>
          <w:color w:val="7030A0"/>
          <w:sz w:val="20"/>
          <w:szCs w:val="20"/>
          <w:shd w:val="clear" w:color="auto" w:fill="FFFFFF"/>
        </w:rPr>
        <w:t>Movi</w:t>
      </w:r>
      <w:r w:rsidRPr="002710A5">
        <w:rPr>
          <w:rFonts w:ascii="Rams Lt" w:hAnsi="Rams Lt"/>
          <w:b/>
          <w:color w:val="FF0000"/>
          <w:sz w:val="20"/>
          <w:szCs w:val="20"/>
          <w:shd w:val="clear" w:color="auto" w:fill="FFFFFF"/>
        </w:rPr>
        <w:t>mentistas</w:t>
      </w:r>
    </w:p>
    <w:p w14:paraId="518D8CC8" w14:textId="68FE62D6" w:rsidR="007446A1" w:rsidRPr="007D7300" w:rsidRDefault="007446A1" w:rsidP="007446A1">
      <w:pPr>
        <w:jc w:val="both"/>
        <w:rPr>
          <w:rFonts w:ascii="Rams Lt" w:hAnsi="Rams Lt" w:cs="Arial"/>
          <w:bCs/>
          <w:sz w:val="20"/>
          <w:szCs w:val="20"/>
          <w:shd w:val="clear" w:color="auto" w:fill="FFFFFF"/>
        </w:rPr>
      </w:pPr>
      <w:r w:rsidRPr="007D7300">
        <w:rPr>
          <w:rFonts w:ascii="Rams Lt" w:hAnsi="Rams Lt"/>
          <w:bCs/>
          <w:sz w:val="20"/>
          <w:szCs w:val="20"/>
          <w:shd w:val="clear" w:color="auto" w:fill="FFFFFF"/>
        </w:rPr>
        <w:t>En MOVIMENTISTAS somos la submarca de MOBILITY ADO, dedicada a potencializar la voz de la compañía, como experta global en movilidad. Creamos nuevos formatos de contenidos, especializados en temas de movilidad y sostenibilidad, desde el ángulo del Factor ESGT</w:t>
      </w:r>
      <w:r w:rsidR="007D7300">
        <w:rPr>
          <w:rFonts w:ascii="Rams Lt" w:hAnsi="Rams Lt"/>
          <w:bCs/>
          <w:sz w:val="20"/>
          <w:szCs w:val="20"/>
          <w:shd w:val="clear" w:color="auto" w:fill="FFFFFF"/>
        </w:rPr>
        <w:t>.</w:t>
      </w:r>
    </w:p>
    <w:p w14:paraId="3E5EAF05" w14:textId="77777777" w:rsidR="007446A1" w:rsidRDefault="007446A1" w:rsidP="007446A1">
      <w:pPr>
        <w:jc w:val="both"/>
        <w:rPr>
          <w:rFonts w:ascii="Rams Lt" w:hAnsi="Rams Lt"/>
          <w:sz w:val="20"/>
          <w:szCs w:val="20"/>
        </w:rPr>
      </w:pPr>
      <w:r w:rsidRPr="002710A5">
        <w:rPr>
          <w:rFonts w:ascii="Rams Lt" w:hAnsi="Rams Lt" w:cs="Arial"/>
          <w:color w:val="000000"/>
          <w:sz w:val="20"/>
          <w:szCs w:val="20"/>
          <w:shd w:val="clear" w:color="auto" w:fill="FFFFFF"/>
        </w:rPr>
        <w:t xml:space="preserve">Conoce más en nuestra página oficial: </w:t>
      </w:r>
      <w:hyperlink r:id="rId10" w:history="1">
        <w:r w:rsidRPr="002710A5">
          <w:rPr>
            <w:rStyle w:val="Hipervnculo"/>
            <w:rFonts w:ascii="Rams Lt" w:hAnsi="Rams Lt"/>
            <w:sz w:val="20"/>
            <w:szCs w:val="20"/>
          </w:rPr>
          <w:t>https://www.movimentistas.com</w:t>
        </w:r>
      </w:hyperlink>
    </w:p>
    <w:p w14:paraId="414B70BC" w14:textId="77777777" w:rsidR="007446A1" w:rsidRPr="002710A5" w:rsidRDefault="007446A1" w:rsidP="007446A1">
      <w:pPr>
        <w:jc w:val="both"/>
        <w:rPr>
          <w:rFonts w:ascii="Rams Lt" w:hAnsi="Rams Lt"/>
          <w:sz w:val="20"/>
          <w:szCs w:val="20"/>
        </w:rPr>
      </w:pPr>
    </w:p>
    <w:p w14:paraId="516D2EE7" w14:textId="77777777" w:rsidR="007446A1" w:rsidRPr="00612742" w:rsidRDefault="007446A1" w:rsidP="007446A1">
      <w:pPr>
        <w:pStyle w:val="Prrafodelista"/>
        <w:ind w:left="0"/>
        <w:rPr>
          <w:rFonts w:ascii="Rams Lt" w:hAnsi="Rams Lt"/>
          <w:b/>
          <w:color w:val="000000"/>
          <w:sz w:val="20"/>
          <w:szCs w:val="20"/>
          <w:shd w:val="clear" w:color="auto" w:fill="FFFFFF"/>
          <w:lang w:val="es-MX"/>
        </w:rPr>
      </w:pPr>
      <w:r w:rsidRPr="00612742">
        <w:rPr>
          <w:rFonts w:ascii="Rams Lt" w:hAnsi="Rams Lt"/>
          <w:b/>
          <w:color w:val="000000"/>
          <w:sz w:val="20"/>
          <w:szCs w:val="20"/>
          <w:shd w:val="clear" w:color="auto" w:fill="FFFFFF"/>
          <w:lang w:val="es-MX"/>
        </w:rPr>
        <w:t xml:space="preserve">Redes </w:t>
      </w:r>
      <w:r w:rsidRPr="002C0515">
        <w:rPr>
          <w:rFonts w:ascii="Rams Lt" w:hAnsi="Rams Lt"/>
          <w:b/>
          <w:color w:val="000000"/>
          <w:sz w:val="20"/>
          <w:szCs w:val="20"/>
          <w:shd w:val="clear" w:color="auto" w:fill="FFFFFF"/>
          <w:lang w:val="es-MX"/>
        </w:rPr>
        <w:t>sociales</w:t>
      </w:r>
      <w:r w:rsidRPr="00612742">
        <w:rPr>
          <w:rFonts w:ascii="Rams Lt" w:hAnsi="Rams Lt"/>
          <w:b/>
          <w:color w:val="000000"/>
          <w:sz w:val="20"/>
          <w:szCs w:val="20"/>
          <w:shd w:val="clear" w:color="auto" w:fill="FFFFFF"/>
          <w:lang w:val="es-MX"/>
        </w:rPr>
        <w:t xml:space="preserve"> </w:t>
      </w:r>
    </w:p>
    <w:p w14:paraId="64AD36D2" w14:textId="77777777" w:rsidR="007446A1" w:rsidRPr="00612742" w:rsidRDefault="007446A1" w:rsidP="007446A1">
      <w:pPr>
        <w:pStyle w:val="Prrafodelista"/>
        <w:ind w:left="0"/>
        <w:rPr>
          <w:rFonts w:ascii="Rams Lt" w:hAnsi="Rams Lt"/>
          <w:sz w:val="20"/>
          <w:szCs w:val="20"/>
          <w:lang w:val="es-MX"/>
        </w:rPr>
      </w:pPr>
      <w:r w:rsidRPr="00612742">
        <w:rPr>
          <w:rFonts w:ascii="Rams Lt" w:hAnsi="Rams Lt"/>
          <w:color w:val="000000"/>
          <w:sz w:val="20"/>
          <w:szCs w:val="20"/>
          <w:shd w:val="clear" w:color="auto" w:fill="FFFFFF"/>
          <w:lang w:val="es-MX"/>
        </w:rPr>
        <w:t xml:space="preserve">Facebook: </w:t>
      </w:r>
      <w:hyperlink r:id="rId11" w:history="1">
        <w:r w:rsidRPr="00612742">
          <w:rPr>
            <w:rStyle w:val="Hipervnculo"/>
            <w:rFonts w:ascii="Rams Lt" w:hAnsi="Rams Lt"/>
            <w:sz w:val="20"/>
            <w:szCs w:val="20"/>
            <w:lang w:val="es-MX"/>
          </w:rPr>
          <w:t>https://www.facebook.com/Movimentistas/</w:t>
        </w:r>
      </w:hyperlink>
    </w:p>
    <w:p w14:paraId="641D0D80" w14:textId="77777777" w:rsidR="007446A1" w:rsidRPr="00612742" w:rsidRDefault="007446A1" w:rsidP="007446A1">
      <w:pPr>
        <w:rPr>
          <w:rFonts w:ascii="Rams Lt" w:hAnsi="Rams Lt"/>
          <w:sz w:val="20"/>
          <w:szCs w:val="20"/>
        </w:rPr>
      </w:pPr>
      <w:r w:rsidRPr="00612742">
        <w:rPr>
          <w:rFonts w:ascii="Rams Lt" w:hAnsi="Rams Lt"/>
          <w:color w:val="000000"/>
          <w:sz w:val="20"/>
          <w:szCs w:val="20"/>
          <w:shd w:val="clear" w:color="auto" w:fill="FFFFFF"/>
        </w:rPr>
        <w:t xml:space="preserve">YouTube: </w:t>
      </w:r>
      <w:hyperlink r:id="rId12" w:history="1">
        <w:r w:rsidRPr="00612742">
          <w:rPr>
            <w:rStyle w:val="Hipervnculo"/>
            <w:rFonts w:ascii="Rams Lt" w:hAnsi="Rams Lt"/>
            <w:sz w:val="20"/>
            <w:szCs w:val="20"/>
            <w:shd w:val="clear" w:color="auto" w:fill="FFFFFF"/>
          </w:rPr>
          <w:t>https://www.youtube.com/channel/UCY116JJr_W20i4RCOWylFvw</w:t>
        </w:r>
      </w:hyperlink>
    </w:p>
    <w:p w14:paraId="455E7DE1" w14:textId="77777777" w:rsidR="00472682" w:rsidRPr="002710A5" w:rsidRDefault="00472682" w:rsidP="00472682">
      <w:pPr>
        <w:pStyle w:val="Prrafodelista"/>
        <w:rPr>
          <w:rFonts w:ascii="Rams Lt" w:hAnsi="Rams Lt"/>
          <w:color w:val="000000"/>
          <w:sz w:val="20"/>
          <w:szCs w:val="20"/>
          <w:shd w:val="clear" w:color="auto" w:fill="FFFFFF"/>
        </w:rPr>
      </w:pPr>
    </w:p>
    <w:p w14:paraId="550FE7B2" w14:textId="77777777" w:rsidR="00472682" w:rsidRDefault="00472682" w:rsidP="00472682">
      <w:pPr>
        <w:rPr>
          <w:rFonts w:ascii="Rams Lt" w:hAnsi="Rams Lt"/>
          <w:b/>
          <w:color w:val="FF0000"/>
          <w:sz w:val="20"/>
          <w:szCs w:val="20"/>
          <w:shd w:val="clear" w:color="auto" w:fill="FFFFFF"/>
        </w:rPr>
      </w:pPr>
      <w:r w:rsidRPr="002710A5">
        <w:rPr>
          <w:rFonts w:ascii="Rams Lt" w:hAnsi="Rams Lt"/>
          <w:b/>
          <w:color w:val="000000"/>
          <w:sz w:val="20"/>
          <w:szCs w:val="20"/>
          <w:shd w:val="clear" w:color="auto" w:fill="FFFFFF"/>
        </w:rPr>
        <w:t xml:space="preserve">Acerca de </w:t>
      </w:r>
      <w:r w:rsidRPr="002710A5">
        <w:rPr>
          <w:rFonts w:ascii="Rams Lt" w:hAnsi="Rams Lt"/>
          <w:b/>
          <w:color w:val="7030A0"/>
          <w:sz w:val="20"/>
          <w:szCs w:val="20"/>
          <w:shd w:val="clear" w:color="auto" w:fill="FFFFFF"/>
        </w:rPr>
        <w:t>MOBILITY</w:t>
      </w:r>
      <w:r w:rsidRPr="002710A5">
        <w:rPr>
          <w:rFonts w:ascii="Rams Lt" w:hAnsi="Rams Lt"/>
          <w:b/>
          <w:color w:val="000000"/>
          <w:sz w:val="20"/>
          <w:szCs w:val="20"/>
          <w:shd w:val="clear" w:color="auto" w:fill="FFFFFF"/>
        </w:rPr>
        <w:t xml:space="preserve"> </w:t>
      </w:r>
      <w:r w:rsidRPr="002710A5">
        <w:rPr>
          <w:rFonts w:ascii="Rams Lt" w:hAnsi="Rams Lt"/>
          <w:b/>
          <w:color w:val="FF0000"/>
          <w:sz w:val="20"/>
          <w:szCs w:val="20"/>
          <w:shd w:val="clear" w:color="auto" w:fill="FFFFFF"/>
        </w:rPr>
        <w:t>ADO</w:t>
      </w:r>
    </w:p>
    <w:p w14:paraId="5E387207" w14:textId="77777777" w:rsidR="00472682" w:rsidRPr="007D7300" w:rsidRDefault="00472682" w:rsidP="007D7300">
      <w:pPr>
        <w:jc w:val="both"/>
        <w:rPr>
          <w:rFonts w:ascii="Rams Lt" w:hAnsi="Rams Lt"/>
          <w:bCs/>
          <w:color w:val="000000"/>
          <w:sz w:val="20"/>
          <w:szCs w:val="20"/>
          <w:shd w:val="clear" w:color="auto" w:fill="FFFFFF"/>
        </w:rPr>
      </w:pPr>
      <w:r w:rsidRPr="007D7300">
        <w:rPr>
          <w:rFonts w:ascii="Rams Lt" w:hAnsi="Rams Lt"/>
          <w:bCs/>
          <w:color w:val="000000"/>
          <w:sz w:val="20"/>
          <w:szCs w:val="20"/>
          <w:shd w:val="clear" w:color="auto" w:fill="FFFFFF"/>
        </w:rPr>
        <w:t xml:space="preserve">En </w:t>
      </w:r>
      <w:r w:rsidRPr="007D7300">
        <w:rPr>
          <w:rFonts w:ascii="Rams Lt" w:hAnsi="Rams Lt"/>
          <w:bCs/>
          <w:color w:val="7030A0"/>
          <w:sz w:val="20"/>
          <w:szCs w:val="20"/>
          <w:shd w:val="clear" w:color="auto" w:fill="FFFFFF"/>
        </w:rPr>
        <w:t>MOBILITY</w:t>
      </w:r>
      <w:r w:rsidRPr="007D7300">
        <w:rPr>
          <w:rFonts w:ascii="Rams Lt" w:hAnsi="Rams Lt"/>
          <w:bCs/>
          <w:color w:val="000000"/>
          <w:sz w:val="20"/>
          <w:szCs w:val="20"/>
          <w:shd w:val="clear" w:color="auto" w:fill="FFFFFF"/>
        </w:rPr>
        <w:t xml:space="preserve"> </w:t>
      </w:r>
      <w:r w:rsidRPr="007D7300">
        <w:rPr>
          <w:rFonts w:ascii="Rams Lt" w:hAnsi="Rams Lt"/>
          <w:bCs/>
          <w:color w:val="FF0000"/>
          <w:sz w:val="20"/>
          <w:szCs w:val="20"/>
          <w:shd w:val="clear" w:color="auto" w:fill="FFFFFF"/>
        </w:rPr>
        <w:t>ADO</w:t>
      </w:r>
      <w:r w:rsidRPr="007D7300">
        <w:rPr>
          <w:rFonts w:ascii="Rams Lt" w:hAnsi="Rams Lt"/>
          <w:bCs/>
          <w:color w:val="000000"/>
          <w:sz w:val="20"/>
          <w:szCs w:val="20"/>
          <w:shd w:val="clear" w:color="auto" w:fill="FFFFFF"/>
        </w:rPr>
        <w:t xml:space="preserve"> somos una empresa mexicana, experta en movilidad con presencia en América y Europa. Contamos con un portafolio de soluciones integrales que nos lleva a operar un gran abanico de modos de transporte y a usar la tecnología para evaluar, diseñar y gestionar la logística diaria de nuestros pasajeros. </w:t>
      </w:r>
    </w:p>
    <w:p w14:paraId="367B52A1" w14:textId="77777777" w:rsidR="00472682" w:rsidRPr="00612742" w:rsidRDefault="00472682" w:rsidP="00612742">
      <w:pPr>
        <w:jc w:val="both"/>
        <w:rPr>
          <w:rFonts w:ascii="Rams Lt" w:hAnsi="Rams Lt"/>
          <w:bCs/>
          <w:color w:val="000000"/>
          <w:sz w:val="20"/>
          <w:szCs w:val="20"/>
          <w:shd w:val="clear" w:color="auto" w:fill="FFFFFF"/>
        </w:rPr>
      </w:pPr>
      <w:r w:rsidRPr="00612742">
        <w:rPr>
          <w:rFonts w:ascii="Rams Lt" w:hAnsi="Rams Lt"/>
          <w:bCs/>
          <w:color w:val="000000"/>
          <w:sz w:val="20"/>
          <w:szCs w:val="20"/>
          <w:shd w:val="clear" w:color="auto" w:fill="FFFFFF"/>
        </w:rPr>
        <w:t>Queremos mover al mundo llevando simplicidad a la vida diaria.</w:t>
      </w:r>
    </w:p>
    <w:p w14:paraId="341DCD65" w14:textId="77777777" w:rsidR="00472682" w:rsidRPr="002710A5" w:rsidRDefault="00472682" w:rsidP="00472682">
      <w:pPr>
        <w:pStyle w:val="Prrafodelista"/>
        <w:ind w:firstLine="720"/>
        <w:rPr>
          <w:rFonts w:ascii="Rams Lt" w:eastAsia="Times New Roman" w:hAnsi="Rams Lt"/>
          <w:b/>
          <w:color w:val="000000"/>
          <w:sz w:val="20"/>
          <w:szCs w:val="20"/>
          <w:shd w:val="clear" w:color="auto" w:fill="FFFFFF"/>
          <w:lang w:val="es-MX"/>
        </w:rPr>
      </w:pPr>
    </w:p>
    <w:p w14:paraId="765D6C89" w14:textId="77777777" w:rsidR="00472682" w:rsidRPr="00612742" w:rsidRDefault="00472682" w:rsidP="00472682">
      <w:pPr>
        <w:rPr>
          <w:rFonts w:ascii="Rams Lt" w:hAnsi="Rams Lt"/>
          <w:b/>
          <w:color w:val="000000"/>
          <w:sz w:val="20"/>
          <w:szCs w:val="20"/>
          <w:shd w:val="clear" w:color="auto" w:fill="FFFFFF"/>
        </w:rPr>
      </w:pPr>
      <w:r w:rsidRPr="00612742">
        <w:rPr>
          <w:rFonts w:ascii="Rams Lt" w:hAnsi="Rams Lt"/>
          <w:b/>
          <w:color w:val="000000"/>
          <w:sz w:val="20"/>
          <w:szCs w:val="20"/>
          <w:shd w:val="clear" w:color="auto" w:fill="FFFFFF"/>
        </w:rPr>
        <w:t xml:space="preserve">Redes </w:t>
      </w:r>
      <w:r w:rsidRPr="002C0515">
        <w:rPr>
          <w:rFonts w:ascii="Rams Lt" w:hAnsi="Rams Lt"/>
          <w:b/>
          <w:color w:val="000000"/>
          <w:sz w:val="20"/>
          <w:szCs w:val="20"/>
          <w:shd w:val="clear" w:color="auto" w:fill="FFFFFF"/>
        </w:rPr>
        <w:t>sociales</w:t>
      </w:r>
    </w:p>
    <w:p w14:paraId="0A59D216" w14:textId="0E29F2D2" w:rsidR="002710A5" w:rsidRPr="00612742" w:rsidRDefault="00472682" w:rsidP="00472682">
      <w:pPr>
        <w:rPr>
          <w:rFonts w:ascii="Rams Lt" w:hAnsi="Rams Lt"/>
          <w:bCs/>
          <w:color w:val="000000"/>
          <w:sz w:val="20"/>
          <w:szCs w:val="20"/>
          <w:shd w:val="clear" w:color="auto" w:fill="FFFFFF"/>
        </w:rPr>
      </w:pPr>
      <w:r w:rsidRPr="00612742">
        <w:rPr>
          <w:rFonts w:ascii="Rams Lt" w:hAnsi="Rams Lt"/>
          <w:bCs/>
          <w:color w:val="000000"/>
          <w:sz w:val="20"/>
          <w:szCs w:val="20"/>
          <w:shd w:val="clear" w:color="auto" w:fill="FFFFFF"/>
        </w:rPr>
        <w:t xml:space="preserve">Facebook: </w:t>
      </w:r>
      <w:hyperlink r:id="rId13" w:history="1">
        <w:r w:rsidR="002710A5" w:rsidRPr="00612742">
          <w:rPr>
            <w:rStyle w:val="Hipervnculo"/>
            <w:rFonts w:ascii="Rams Lt" w:hAnsi="Rams Lt"/>
            <w:bCs/>
            <w:sz w:val="20"/>
            <w:szCs w:val="20"/>
            <w:shd w:val="clear" w:color="auto" w:fill="FFFFFF"/>
          </w:rPr>
          <w:t>https://www.facebook.com/mobilityado/</w:t>
        </w:r>
      </w:hyperlink>
    </w:p>
    <w:p w14:paraId="7446F217" w14:textId="23D830A3" w:rsidR="002710A5" w:rsidRPr="00612742" w:rsidRDefault="00472682" w:rsidP="00472682">
      <w:pPr>
        <w:rPr>
          <w:rFonts w:ascii="Rams Lt" w:hAnsi="Rams Lt"/>
          <w:bCs/>
          <w:color w:val="000000"/>
          <w:sz w:val="20"/>
          <w:szCs w:val="20"/>
          <w:shd w:val="clear" w:color="auto" w:fill="FFFFFF"/>
        </w:rPr>
      </w:pPr>
      <w:r w:rsidRPr="00612742">
        <w:rPr>
          <w:rFonts w:ascii="Rams Lt" w:hAnsi="Rams Lt"/>
          <w:bCs/>
          <w:color w:val="000000"/>
          <w:sz w:val="20"/>
          <w:szCs w:val="20"/>
          <w:shd w:val="clear" w:color="auto" w:fill="FFFFFF"/>
        </w:rPr>
        <w:t xml:space="preserve">Twitter: </w:t>
      </w:r>
      <w:hyperlink r:id="rId14" w:history="1">
        <w:r w:rsidR="002710A5" w:rsidRPr="00612742">
          <w:rPr>
            <w:rStyle w:val="Hipervnculo"/>
            <w:rFonts w:ascii="Rams Lt" w:hAnsi="Rams Lt"/>
            <w:bCs/>
            <w:sz w:val="20"/>
            <w:szCs w:val="20"/>
            <w:shd w:val="clear" w:color="auto" w:fill="FFFFFF"/>
          </w:rPr>
          <w:t>https://twitter.com/MobilityADO</w:t>
        </w:r>
      </w:hyperlink>
    </w:p>
    <w:p w14:paraId="16494045" w14:textId="33C091FB" w:rsidR="002710A5" w:rsidRPr="00612742" w:rsidRDefault="00472682" w:rsidP="00472682">
      <w:pPr>
        <w:rPr>
          <w:rFonts w:ascii="Rams Lt" w:hAnsi="Rams Lt"/>
          <w:bCs/>
          <w:color w:val="000000"/>
          <w:sz w:val="20"/>
          <w:szCs w:val="20"/>
          <w:shd w:val="clear" w:color="auto" w:fill="FFFFFF"/>
        </w:rPr>
      </w:pPr>
      <w:r w:rsidRPr="00612742">
        <w:rPr>
          <w:rFonts w:ascii="Rams Lt" w:hAnsi="Rams Lt"/>
          <w:bCs/>
          <w:color w:val="000000"/>
          <w:sz w:val="20"/>
          <w:szCs w:val="20"/>
          <w:shd w:val="clear" w:color="auto" w:fill="FFFFFF"/>
        </w:rPr>
        <w:t xml:space="preserve">Instagram: </w:t>
      </w:r>
      <w:hyperlink r:id="rId15" w:history="1">
        <w:r w:rsidR="002710A5" w:rsidRPr="00612742">
          <w:rPr>
            <w:rStyle w:val="Hipervnculo"/>
            <w:rFonts w:ascii="Rams Lt" w:hAnsi="Rams Lt"/>
            <w:bCs/>
            <w:sz w:val="20"/>
            <w:szCs w:val="20"/>
            <w:shd w:val="clear" w:color="auto" w:fill="FFFFFF"/>
          </w:rPr>
          <w:t>https://www.instagram.com/mobilityado/</w:t>
        </w:r>
      </w:hyperlink>
    </w:p>
    <w:p w14:paraId="79A2E152" w14:textId="340CCB12" w:rsidR="002710A5" w:rsidRPr="00612742" w:rsidRDefault="00472682" w:rsidP="00472682">
      <w:pPr>
        <w:rPr>
          <w:rFonts w:ascii="Rams Lt" w:hAnsi="Rams Lt"/>
          <w:bCs/>
          <w:color w:val="000000"/>
          <w:sz w:val="20"/>
          <w:szCs w:val="20"/>
          <w:shd w:val="clear" w:color="auto" w:fill="FFFFFF"/>
        </w:rPr>
      </w:pPr>
      <w:r w:rsidRPr="00612742">
        <w:rPr>
          <w:rFonts w:ascii="Rams Lt" w:hAnsi="Rams Lt"/>
          <w:bCs/>
          <w:color w:val="000000"/>
          <w:sz w:val="20"/>
          <w:szCs w:val="20"/>
          <w:shd w:val="clear" w:color="auto" w:fill="FFFFFF"/>
        </w:rPr>
        <w:t xml:space="preserve">LinkedIn: </w:t>
      </w:r>
      <w:hyperlink r:id="rId16" w:history="1">
        <w:r w:rsidR="002710A5" w:rsidRPr="00612742">
          <w:rPr>
            <w:rStyle w:val="Hipervnculo"/>
            <w:rFonts w:ascii="Rams Lt" w:hAnsi="Rams Lt"/>
            <w:bCs/>
            <w:sz w:val="20"/>
            <w:szCs w:val="20"/>
            <w:shd w:val="clear" w:color="auto" w:fill="FFFFFF"/>
          </w:rPr>
          <w:t>https://www.linkedin.com/company/mobilityado/</w:t>
        </w:r>
      </w:hyperlink>
    </w:p>
    <w:p w14:paraId="4A3B6FF3" w14:textId="77777777" w:rsidR="002710A5" w:rsidRPr="00612742" w:rsidRDefault="002710A5">
      <w:pPr>
        <w:rPr>
          <w:rFonts w:ascii="Rams Lt" w:hAnsi="Rams Lt"/>
          <w:sz w:val="20"/>
          <w:szCs w:val="20"/>
        </w:rPr>
      </w:pPr>
    </w:p>
    <w:p w14:paraId="75589824" w14:textId="65357911" w:rsidR="007446A1" w:rsidRPr="00612742" w:rsidRDefault="007446A1">
      <w:pPr>
        <w:rPr>
          <w:rFonts w:ascii="Rams Lt" w:hAnsi="Rams Lt"/>
          <w:b/>
          <w:bCs/>
          <w:color w:val="767171" w:themeColor="background2" w:themeShade="80"/>
          <w:sz w:val="20"/>
          <w:szCs w:val="20"/>
        </w:rPr>
      </w:pPr>
      <w:r w:rsidRPr="00612742">
        <w:rPr>
          <w:rFonts w:ascii="Rams Lt" w:hAnsi="Rams Lt"/>
          <w:b/>
          <w:bCs/>
          <w:color w:val="767171" w:themeColor="background2" w:themeShade="80"/>
          <w:sz w:val="20"/>
          <w:szCs w:val="20"/>
        </w:rPr>
        <w:t>Contacto de prensa</w:t>
      </w:r>
    </w:p>
    <w:p w14:paraId="5BEF274B" w14:textId="7AD71971" w:rsidR="007446A1" w:rsidRPr="00612742" w:rsidRDefault="007446A1">
      <w:pPr>
        <w:rPr>
          <w:rFonts w:ascii="Rams Lt" w:hAnsi="Rams Lt"/>
          <w:sz w:val="20"/>
          <w:szCs w:val="20"/>
        </w:rPr>
      </w:pPr>
      <w:r w:rsidRPr="00612742">
        <w:rPr>
          <w:rFonts w:ascii="Rams Lt" w:hAnsi="Rams Lt"/>
          <w:sz w:val="20"/>
          <w:szCs w:val="20"/>
        </w:rPr>
        <w:t xml:space="preserve">Daniela Juárez, BBS </w:t>
      </w:r>
      <w:proofErr w:type="spellStart"/>
      <w:r w:rsidRPr="00612742">
        <w:rPr>
          <w:rFonts w:ascii="Rams Lt" w:hAnsi="Rams Lt"/>
          <w:sz w:val="20"/>
          <w:szCs w:val="20"/>
        </w:rPr>
        <w:t>Brands</w:t>
      </w:r>
      <w:proofErr w:type="spellEnd"/>
      <w:r w:rsidRPr="00612742">
        <w:rPr>
          <w:rFonts w:ascii="Rams Lt" w:hAnsi="Rams Lt"/>
          <w:sz w:val="20"/>
          <w:szCs w:val="20"/>
        </w:rPr>
        <w:t>.</w:t>
      </w:r>
    </w:p>
    <w:p w14:paraId="540F013C" w14:textId="61898F14" w:rsidR="002C7F7D" w:rsidRPr="00625BD2" w:rsidRDefault="00621735">
      <w:pPr>
        <w:rPr>
          <w:rFonts w:ascii="Rams Lt" w:hAnsi="Rams Lt"/>
          <w:sz w:val="20"/>
          <w:szCs w:val="20"/>
          <w:lang w:val="en-US"/>
        </w:rPr>
      </w:pPr>
      <w:hyperlink r:id="rId17" w:history="1">
        <w:r w:rsidR="002C7F7D" w:rsidRPr="00625BD2">
          <w:rPr>
            <w:rStyle w:val="Hipervnculo"/>
            <w:rFonts w:ascii="Rams Lt" w:hAnsi="Rams Lt"/>
            <w:color w:val="auto"/>
            <w:sz w:val="20"/>
            <w:szCs w:val="20"/>
            <w:lang w:val="en-US"/>
          </w:rPr>
          <w:t>daniela@bbsbrands.com</w:t>
        </w:r>
      </w:hyperlink>
    </w:p>
    <w:p w14:paraId="17B55AEF" w14:textId="29BD3EAA" w:rsidR="002C7F7D" w:rsidRPr="00625BD2" w:rsidRDefault="002C7F7D">
      <w:pPr>
        <w:rPr>
          <w:rFonts w:ascii="Rams Lt" w:hAnsi="Rams Lt"/>
          <w:sz w:val="20"/>
          <w:szCs w:val="20"/>
          <w:lang w:val="en-US"/>
        </w:rPr>
      </w:pPr>
      <w:r w:rsidRPr="00625BD2">
        <w:rPr>
          <w:rFonts w:ascii="Rams Lt" w:hAnsi="Rams Lt"/>
          <w:sz w:val="20"/>
          <w:szCs w:val="20"/>
          <w:lang w:val="en-US"/>
        </w:rPr>
        <w:t>55-2527-7439</w:t>
      </w:r>
      <w:bookmarkEnd w:id="0"/>
    </w:p>
    <w:sectPr w:rsidR="002C7F7D" w:rsidRPr="00625BD2">
      <w:headerReference w:type="default" r:id="rId1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03B8" w14:textId="77777777" w:rsidR="00621735" w:rsidRDefault="00621735" w:rsidP="002710A5">
      <w:r>
        <w:separator/>
      </w:r>
    </w:p>
  </w:endnote>
  <w:endnote w:type="continuationSeparator" w:id="0">
    <w:p w14:paraId="7D1AECBC" w14:textId="77777777" w:rsidR="00621735" w:rsidRDefault="00621735" w:rsidP="0027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ms Lt">
    <w:altName w:val="Calibri"/>
    <w:panose1 w:val="00000000000000000000"/>
    <w:charset w:val="00"/>
    <w:family w:val="modern"/>
    <w:notTrueType/>
    <w:pitch w:val="variable"/>
    <w:sig w:usb0="A000002F" w:usb1="5200607B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BA1AC" w14:textId="77777777" w:rsidR="00621735" w:rsidRDefault="00621735" w:rsidP="002710A5">
      <w:r>
        <w:separator/>
      </w:r>
    </w:p>
  </w:footnote>
  <w:footnote w:type="continuationSeparator" w:id="0">
    <w:p w14:paraId="0B168DBB" w14:textId="77777777" w:rsidR="00621735" w:rsidRDefault="00621735" w:rsidP="00271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23E53" w14:textId="0369D442" w:rsidR="002710A5" w:rsidRDefault="002710A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08BF2" wp14:editId="487BF922">
          <wp:simplePos x="0" y="0"/>
          <wp:positionH relativeFrom="column">
            <wp:posOffset>1824990</wp:posOffset>
          </wp:positionH>
          <wp:positionV relativeFrom="paragraph">
            <wp:posOffset>-268605</wp:posOffset>
          </wp:positionV>
          <wp:extent cx="1800000" cy="712504"/>
          <wp:effectExtent l="0" t="0" r="0" b="0"/>
          <wp:wrapTight wrapText="bothSides">
            <wp:wrapPolygon edited="0">
              <wp:start x="2515" y="4043"/>
              <wp:lineTo x="1601" y="6353"/>
              <wp:lineTo x="915" y="10396"/>
              <wp:lineTo x="915" y="16749"/>
              <wp:lineTo x="19435" y="16749"/>
              <wp:lineTo x="20350" y="14439"/>
              <wp:lineTo x="20807" y="9241"/>
              <wp:lineTo x="18521" y="7508"/>
              <wp:lineTo x="4344" y="4043"/>
              <wp:lineTo x="2515" y="4043"/>
            </wp:wrapPolygon>
          </wp:wrapTight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71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64F"/>
    <w:multiLevelType w:val="hybridMultilevel"/>
    <w:tmpl w:val="436CF2EA"/>
    <w:lvl w:ilvl="0" w:tplc="31B8E7CE">
      <w:start w:val="1"/>
      <w:numFmt w:val="upperRoman"/>
      <w:lvlText w:val="%1."/>
      <w:lvlJc w:val="left"/>
      <w:pPr>
        <w:ind w:left="1080" w:hanging="720"/>
      </w:pPr>
      <w:rPr>
        <w:rFonts w:ascii="Rams Lt" w:hAnsi="Rams Lt" w:hint="default"/>
        <w:b/>
        <w:bCs/>
        <w:color w:val="000000" w:themeColor="text1"/>
        <w:lang w:val="es-MX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91D04"/>
    <w:multiLevelType w:val="hybridMultilevel"/>
    <w:tmpl w:val="93BE49B2"/>
    <w:lvl w:ilvl="0" w:tplc="99E0A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90"/>
    <w:rsid w:val="0008037B"/>
    <w:rsid w:val="000C4EAA"/>
    <w:rsid w:val="0019455A"/>
    <w:rsid w:val="00252585"/>
    <w:rsid w:val="002710A5"/>
    <w:rsid w:val="00281EC2"/>
    <w:rsid w:val="00290BCE"/>
    <w:rsid w:val="002C0515"/>
    <w:rsid w:val="002C7F7D"/>
    <w:rsid w:val="002E3F72"/>
    <w:rsid w:val="003A1205"/>
    <w:rsid w:val="00472682"/>
    <w:rsid w:val="00491549"/>
    <w:rsid w:val="00520722"/>
    <w:rsid w:val="00567971"/>
    <w:rsid w:val="005B2002"/>
    <w:rsid w:val="00610BBA"/>
    <w:rsid w:val="00612742"/>
    <w:rsid w:val="00621735"/>
    <w:rsid w:val="00625BD2"/>
    <w:rsid w:val="006C782A"/>
    <w:rsid w:val="00704EA5"/>
    <w:rsid w:val="00712408"/>
    <w:rsid w:val="00726BF4"/>
    <w:rsid w:val="007446A1"/>
    <w:rsid w:val="007902C3"/>
    <w:rsid w:val="007D7300"/>
    <w:rsid w:val="00820723"/>
    <w:rsid w:val="009346E0"/>
    <w:rsid w:val="00941009"/>
    <w:rsid w:val="0099249A"/>
    <w:rsid w:val="009B7B13"/>
    <w:rsid w:val="009C0EFA"/>
    <w:rsid w:val="00AC1841"/>
    <w:rsid w:val="00B861A1"/>
    <w:rsid w:val="00C27CA7"/>
    <w:rsid w:val="00C723B5"/>
    <w:rsid w:val="00D5619D"/>
    <w:rsid w:val="00D60390"/>
    <w:rsid w:val="00DF64BE"/>
    <w:rsid w:val="00E47B54"/>
    <w:rsid w:val="00E859DA"/>
    <w:rsid w:val="00ED76D3"/>
    <w:rsid w:val="00EE779B"/>
    <w:rsid w:val="00F0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0998E7"/>
  <w15:chartTrackingRefBased/>
  <w15:docId w15:val="{C08020B2-FCBD-4565-A956-9D3A97CC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FooterText,Paragraphe de liste1,numbered,List Paragraph1,Bullet List,Listenabsatz,リスト段落,Paragrafo elenco,Bulletr List Paragraph,列出段落,列出段落1,List Paragraph2,List Paragraph21,Listeafsnit1,Parágrafo da Lista1,リスト段落1,Párrafo de lista1"/>
    <w:basedOn w:val="Normal"/>
    <w:link w:val="PrrafodelistaCar"/>
    <w:uiPriority w:val="34"/>
    <w:qFormat/>
    <w:rsid w:val="00D60390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"/>
    </w:rPr>
  </w:style>
  <w:style w:type="character" w:styleId="Hipervnculo">
    <w:name w:val="Hyperlink"/>
    <w:uiPriority w:val="99"/>
    <w:unhideWhenUsed/>
    <w:rsid w:val="00472682"/>
    <w:rPr>
      <w:color w:val="0000FF"/>
      <w:u w:val="single"/>
    </w:rPr>
  </w:style>
  <w:style w:type="character" w:customStyle="1" w:styleId="PrrafodelistaCar">
    <w:name w:val="Párrafo de lista Car"/>
    <w:aliases w:val="FooterText Car,Paragraphe de liste1 Car,numbered Car,List Paragraph1 Car,Bullet List Car,Listenabsatz Car,リスト段落 Car,Paragrafo elenco Car,Bulletr List Paragraph Car,列出段落 Car,列出段落1 Car,List Paragraph2 Car,List Paragraph21 Car"/>
    <w:link w:val="Prrafodelista"/>
    <w:uiPriority w:val="34"/>
    <w:locked/>
    <w:rsid w:val="00472682"/>
    <w:rPr>
      <w:rFonts w:ascii="Arial" w:eastAsia="Arial" w:hAnsi="Arial" w:cs="Arial"/>
      <w:lang w:val="es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C27CA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710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0A5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2710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0A5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mobilityado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channel/UCY116JJr_W20i4RCOWylFvw" TargetMode="External"/><Relationship Id="rId17" Type="http://schemas.openxmlformats.org/officeDocument/2006/relationships/hyperlink" Target="mailto:daniela@bbsbrand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mobilityad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Movimentista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mobilityado/" TargetMode="External"/><Relationship Id="rId10" Type="http://schemas.openxmlformats.org/officeDocument/2006/relationships/hyperlink" Target="https://www.movimentistas.com.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Mobility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9FC70A90C1D4983EC377ED9BD41A3" ma:contentTypeVersion="13" ma:contentTypeDescription="Crear nuevo documento." ma:contentTypeScope="" ma:versionID="48f599d02aa088ddacdf694e0186eb27">
  <xsd:schema xmlns:xsd="http://www.w3.org/2001/XMLSchema" xmlns:xs="http://www.w3.org/2001/XMLSchema" xmlns:p="http://schemas.microsoft.com/office/2006/metadata/properties" xmlns:ns2="3b8dcf96-b1f9-4668-a2ad-cb8fc46fdb25" xmlns:ns3="01e5aa1c-87c0-4507-9bf2-84f6b05dfa02" targetNamespace="http://schemas.microsoft.com/office/2006/metadata/properties" ma:root="true" ma:fieldsID="48d2d8aaa0ac47bf4b722d0ef7003e5c" ns2:_="" ns3:_="">
    <xsd:import namespace="3b8dcf96-b1f9-4668-a2ad-cb8fc46fdb25"/>
    <xsd:import namespace="01e5aa1c-87c0-4507-9bf2-84f6b05df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cf96-b1f9-4668-a2ad-cb8fc46fd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5aa1c-87c0-4507-9bf2-84f6b05dfa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4FC153-00C0-4CC4-825C-DEB74EEF6E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25C8E1-575F-46A8-A41F-D0C5078020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cf96-b1f9-4668-a2ad-cb8fc46fdb25"/>
    <ds:schemaRef ds:uri="01e5aa1c-87c0-4507-9bf2-84f6b05d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6A528-66F2-4441-A3BF-A76422EE05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3891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Juárez</dc:creator>
  <cp:keywords/>
  <dc:description/>
  <cp:lastModifiedBy>Stephanie Cano</cp:lastModifiedBy>
  <cp:revision>8</cp:revision>
  <dcterms:created xsi:type="dcterms:W3CDTF">2021-12-03T00:57:00Z</dcterms:created>
  <dcterms:modified xsi:type="dcterms:W3CDTF">2021-12-14T01:25:00Z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0x010100ADF9FC70A90C1D4983EC377ED9BD41A3</vt:lpwstr>
  </property>
</Properties>
</file>